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62" w:rsidRPr="00814C9D" w:rsidRDefault="00BE2962" w:rsidP="00BE2962">
      <w:pPr>
        <w:rPr>
          <w:b/>
          <w:sz w:val="36"/>
          <w:szCs w:val="36"/>
        </w:rPr>
      </w:pPr>
      <w:r w:rsidRPr="00814C9D">
        <w:rPr>
          <w:b/>
          <w:sz w:val="36"/>
          <w:szCs w:val="36"/>
        </w:rPr>
        <w:t xml:space="preserve">ACO Golf </w:t>
      </w:r>
      <w:r>
        <w:rPr>
          <w:b/>
          <w:sz w:val="36"/>
          <w:szCs w:val="36"/>
        </w:rPr>
        <w:t>Cup</w:t>
      </w:r>
      <w:r w:rsidRPr="00814C9D">
        <w:rPr>
          <w:b/>
          <w:sz w:val="36"/>
          <w:szCs w:val="36"/>
        </w:rPr>
        <w:t xml:space="preserve"> – Sportliches Highlight </w:t>
      </w:r>
      <w:r>
        <w:rPr>
          <w:b/>
          <w:sz w:val="36"/>
          <w:szCs w:val="36"/>
        </w:rPr>
        <w:t>der Baubranche</w:t>
      </w:r>
    </w:p>
    <w:p w:rsidR="00BE2962" w:rsidRPr="001A0283" w:rsidRDefault="00BE2962" w:rsidP="00BE2962">
      <w:pPr>
        <w:rPr>
          <w:sz w:val="20"/>
          <w:szCs w:val="20"/>
        </w:rPr>
      </w:pPr>
      <w:r>
        <w:rPr>
          <w:sz w:val="20"/>
          <w:szCs w:val="20"/>
        </w:rPr>
        <w:t>Nahezu gänzlich trocken ging der 6.</w:t>
      </w:r>
      <w:r w:rsidRPr="001A0283">
        <w:rPr>
          <w:sz w:val="20"/>
          <w:szCs w:val="20"/>
        </w:rPr>
        <w:t xml:space="preserve">ACO Golf Cup im Golfclub Föhrenwald in </w:t>
      </w:r>
      <w:proofErr w:type="spellStart"/>
      <w:r w:rsidRPr="001A0283">
        <w:rPr>
          <w:sz w:val="20"/>
          <w:szCs w:val="20"/>
        </w:rPr>
        <w:t>Wr</w:t>
      </w:r>
      <w:proofErr w:type="spellEnd"/>
      <w:r w:rsidRPr="001A0283">
        <w:rPr>
          <w:sz w:val="20"/>
          <w:szCs w:val="20"/>
        </w:rPr>
        <w:t xml:space="preserve">. Neustadt </w:t>
      </w:r>
      <w:r>
        <w:rPr>
          <w:sz w:val="20"/>
          <w:szCs w:val="20"/>
        </w:rPr>
        <w:t>über die Bühne</w:t>
      </w:r>
      <w:r w:rsidRPr="001A0283">
        <w:rPr>
          <w:sz w:val="20"/>
          <w:szCs w:val="20"/>
        </w:rPr>
        <w:t xml:space="preserve">. </w:t>
      </w:r>
      <w:r>
        <w:rPr>
          <w:sz w:val="20"/>
          <w:szCs w:val="20"/>
        </w:rPr>
        <w:t>Die rund 70 Teilnehmer wurden von ACO eingeladen und lieferten sich ein äußerst spannendes Turnier.</w:t>
      </w:r>
    </w:p>
    <w:p w:rsidR="00BE2962" w:rsidRPr="001A0283" w:rsidRDefault="00BE2962" w:rsidP="00BE2962">
      <w:pPr>
        <w:rPr>
          <w:sz w:val="20"/>
          <w:szCs w:val="20"/>
        </w:rPr>
      </w:pPr>
      <w:r w:rsidRPr="001A0283">
        <w:rPr>
          <w:sz w:val="20"/>
          <w:szCs w:val="20"/>
        </w:rPr>
        <w:t xml:space="preserve">Wer es wagte, konnte sich zu Beginn an </w:t>
      </w:r>
      <w:r>
        <w:rPr>
          <w:sz w:val="20"/>
          <w:szCs w:val="20"/>
        </w:rPr>
        <w:t>der Jux-</w:t>
      </w:r>
      <w:r w:rsidR="00852D2D">
        <w:rPr>
          <w:sz w:val="20"/>
          <w:szCs w:val="20"/>
        </w:rPr>
        <w:t>Challe</w:t>
      </w:r>
      <w:r>
        <w:rPr>
          <w:sz w:val="20"/>
          <w:szCs w:val="20"/>
        </w:rPr>
        <w:t>nge</w:t>
      </w:r>
      <w:r w:rsidRPr="001A0283">
        <w:rPr>
          <w:sz w:val="20"/>
          <w:szCs w:val="20"/>
        </w:rPr>
        <w:t xml:space="preserve"> beteiligen. Ziel dieser Übung war es, </w:t>
      </w:r>
      <w:r>
        <w:rPr>
          <w:sz w:val="20"/>
          <w:szCs w:val="20"/>
        </w:rPr>
        <w:t>mit nur drei Versuchen, die Golfbälle optimal über eine Entwässerungsrinne in einer Kiesstabilisierungsmatte zu platzieren. Die Challenge konnte Christian Mann</w:t>
      </w:r>
      <w:r w:rsidR="001426C6">
        <w:rPr>
          <w:sz w:val="20"/>
          <w:szCs w:val="20"/>
        </w:rPr>
        <w:t>s</w:t>
      </w:r>
      <w:r>
        <w:rPr>
          <w:sz w:val="20"/>
          <w:szCs w:val="20"/>
        </w:rPr>
        <w:t>berger (Baumeister Josef Panis) für sich entscheiden und durfte sich über den Gewinn eines hochwertigen Baustellenradios freuen.</w:t>
      </w:r>
    </w:p>
    <w:p w:rsidR="00BE2962" w:rsidRDefault="00BE2962" w:rsidP="00BE2962">
      <w:pPr>
        <w:rPr>
          <w:sz w:val="20"/>
          <w:szCs w:val="20"/>
        </w:rPr>
      </w:pPr>
      <w:r w:rsidRPr="001A0283">
        <w:rPr>
          <w:sz w:val="20"/>
          <w:szCs w:val="20"/>
        </w:rPr>
        <w:t xml:space="preserve">Um 12:30 Uhr starteten die ersten beiden </w:t>
      </w:r>
      <w:proofErr w:type="spellStart"/>
      <w:r w:rsidRPr="001A0283">
        <w:rPr>
          <w:sz w:val="20"/>
          <w:szCs w:val="20"/>
        </w:rPr>
        <w:t>Flights</w:t>
      </w:r>
      <w:proofErr w:type="spellEnd"/>
      <w:r w:rsidRPr="001A0283">
        <w:rPr>
          <w:sz w:val="20"/>
          <w:szCs w:val="20"/>
        </w:rPr>
        <w:t xml:space="preserve"> von Loch 1 und Loch 10 und </w:t>
      </w:r>
      <w:r>
        <w:rPr>
          <w:sz w:val="20"/>
          <w:szCs w:val="20"/>
        </w:rPr>
        <w:t xml:space="preserve">alle Teilnehmer gaben </w:t>
      </w:r>
      <w:r w:rsidRPr="001A0283">
        <w:rPr>
          <w:sz w:val="20"/>
          <w:szCs w:val="20"/>
        </w:rPr>
        <w:t xml:space="preserve">bis zum Turnierende ihr Bestes. </w:t>
      </w:r>
      <w:r>
        <w:rPr>
          <w:sz w:val="20"/>
          <w:szCs w:val="20"/>
        </w:rPr>
        <w:t>Ein kurzer Regenschauer konnte der guten Stimmung keinen Abbruch tun. Andreas Binder</w:t>
      </w:r>
      <w:r w:rsidRPr="001A0283">
        <w:rPr>
          <w:sz w:val="20"/>
          <w:szCs w:val="20"/>
        </w:rPr>
        <w:t xml:space="preserve">, </w:t>
      </w:r>
      <w:r>
        <w:rPr>
          <w:sz w:val="20"/>
          <w:szCs w:val="20"/>
        </w:rPr>
        <w:t>Marketingleiter</w:t>
      </w:r>
      <w:r w:rsidRPr="001A0283">
        <w:rPr>
          <w:sz w:val="20"/>
          <w:szCs w:val="20"/>
        </w:rPr>
        <w:t xml:space="preserve"> der ACO GmbH, überreichte die</w:t>
      </w:r>
      <w:r>
        <w:rPr>
          <w:sz w:val="20"/>
          <w:szCs w:val="20"/>
        </w:rPr>
        <w:t xml:space="preserve"> Trophäen</w:t>
      </w:r>
      <w:r w:rsidRPr="001A0283">
        <w:rPr>
          <w:sz w:val="20"/>
          <w:szCs w:val="20"/>
        </w:rPr>
        <w:t xml:space="preserve"> im Anschluss an das Abendessen im Restaurant des Golfclub Föhrenwald. Der erste Platz Brutto ging an </w:t>
      </w:r>
      <w:r>
        <w:rPr>
          <w:sz w:val="20"/>
          <w:szCs w:val="20"/>
        </w:rPr>
        <w:t xml:space="preserve">Josef </w:t>
      </w:r>
      <w:proofErr w:type="spellStart"/>
      <w:r>
        <w:rPr>
          <w:sz w:val="20"/>
          <w:szCs w:val="20"/>
        </w:rPr>
        <w:t>Pressl</w:t>
      </w:r>
      <w:proofErr w:type="spellEnd"/>
      <w:r w:rsidR="00B6715E">
        <w:rPr>
          <w:sz w:val="20"/>
          <w:szCs w:val="20"/>
        </w:rPr>
        <w:t xml:space="preserve"> (</w:t>
      </w:r>
      <w:r w:rsidR="00E629DE">
        <w:rPr>
          <w:sz w:val="20"/>
          <w:szCs w:val="20"/>
        </w:rPr>
        <w:t>Gast BM Titz</w:t>
      </w:r>
      <w:r w:rsidR="00B6715E">
        <w:rPr>
          <w:sz w:val="20"/>
          <w:szCs w:val="20"/>
        </w:rPr>
        <w:t>)</w:t>
      </w:r>
      <w:r w:rsidRPr="001A0283">
        <w:rPr>
          <w:sz w:val="20"/>
          <w:szCs w:val="20"/>
        </w:rPr>
        <w:t xml:space="preserve">. Den Sieg in der Netto Gruppe </w:t>
      </w:r>
      <w:r>
        <w:rPr>
          <w:sz w:val="20"/>
          <w:szCs w:val="20"/>
        </w:rPr>
        <w:t>A</w:t>
      </w:r>
      <w:r w:rsidRPr="001A0283">
        <w:rPr>
          <w:sz w:val="20"/>
          <w:szCs w:val="20"/>
        </w:rPr>
        <w:t xml:space="preserve"> holte sich </w:t>
      </w:r>
      <w:r>
        <w:rPr>
          <w:sz w:val="20"/>
          <w:szCs w:val="20"/>
        </w:rPr>
        <w:t xml:space="preserve">Franz Aibler (Baumeister Panis) die Trophäe in der Netto Gruppe B sicherte sich Hermann </w:t>
      </w:r>
      <w:proofErr w:type="spellStart"/>
      <w:r>
        <w:rPr>
          <w:sz w:val="20"/>
          <w:szCs w:val="20"/>
        </w:rPr>
        <w:t>Ehardt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Laguz</w:t>
      </w:r>
      <w:proofErr w:type="spellEnd"/>
      <w:r>
        <w:rPr>
          <w:sz w:val="20"/>
          <w:szCs w:val="20"/>
        </w:rPr>
        <w:t xml:space="preserve"> Bau) </w:t>
      </w:r>
    </w:p>
    <w:p w:rsidR="00BE2962" w:rsidRDefault="00BE2962" w:rsidP="00BE2962">
      <w:pPr>
        <w:rPr>
          <w:sz w:val="20"/>
          <w:szCs w:val="20"/>
        </w:rPr>
      </w:pPr>
      <w:r>
        <w:rPr>
          <w:sz w:val="20"/>
          <w:szCs w:val="20"/>
        </w:rPr>
        <w:t xml:space="preserve">Zusätzlich wurde heuer erstmalig das lustigste Foto aller Teilnehmer prämiert. Nach Vorauswahl der Jury wurde der Sieger mittels </w:t>
      </w:r>
      <w:proofErr w:type="spellStart"/>
      <w:r>
        <w:rPr>
          <w:sz w:val="20"/>
          <w:szCs w:val="20"/>
        </w:rPr>
        <w:t>Publikumsvoting</w:t>
      </w:r>
      <w:proofErr w:type="spellEnd"/>
      <w:r>
        <w:rPr>
          <w:sz w:val="20"/>
          <w:szCs w:val="20"/>
        </w:rPr>
        <w:t xml:space="preserve"> ermittelt. Die Fotos sind sowohl auf Facebook (ACO Österreich) als auch auf der ACO Homepage www.aco.at/Golfturnier zu finden.</w:t>
      </w:r>
    </w:p>
    <w:p w:rsidR="00BE2962" w:rsidRPr="000942E5" w:rsidRDefault="00BE2962" w:rsidP="00BE2962">
      <w:pPr>
        <w:rPr>
          <w:sz w:val="20"/>
          <w:szCs w:val="20"/>
        </w:rPr>
      </w:pPr>
      <w:r>
        <w:rPr>
          <w:sz w:val="20"/>
          <w:szCs w:val="20"/>
        </w:rPr>
        <w:t>Nach der Siegerehrung fand das Turnier einen gemütlichen Ausklang auf der Terrasse des Golf Clubs.</w:t>
      </w:r>
      <w:r w:rsidRPr="001A0283">
        <w:rPr>
          <w:sz w:val="20"/>
          <w:szCs w:val="20"/>
        </w:rPr>
        <w:t xml:space="preserve"> </w:t>
      </w:r>
      <w:r>
        <w:rPr>
          <w:sz w:val="20"/>
          <w:szCs w:val="20"/>
        </w:rPr>
        <w:t>Teilnehmer und Gastgeber</w:t>
      </w:r>
      <w:r w:rsidRPr="001A0283">
        <w:rPr>
          <w:sz w:val="20"/>
          <w:szCs w:val="20"/>
        </w:rPr>
        <w:t xml:space="preserve"> waren sich einig: Wir freuen uns schon auf den </w:t>
      </w:r>
      <w:r>
        <w:rPr>
          <w:sz w:val="20"/>
          <w:szCs w:val="20"/>
        </w:rPr>
        <w:t>7</w:t>
      </w:r>
      <w:r w:rsidRPr="001A0283">
        <w:rPr>
          <w:sz w:val="20"/>
          <w:szCs w:val="20"/>
        </w:rPr>
        <w:t>. ACO Golf Cup!</w:t>
      </w:r>
    </w:p>
    <w:p w:rsidR="00BE2962" w:rsidRDefault="00BE2962" w:rsidP="00BE2962">
      <w:pPr>
        <w:spacing w:after="0"/>
        <w:rPr>
          <w:sz w:val="18"/>
          <w:szCs w:val="18"/>
        </w:rPr>
      </w:pPr>
      <w:r w:rsidRPr="00C40B5F">
        <w:rPr>
          <w:noProof/>
          <w:sz w:val="18"/>
          <w:szCs w:val="18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4D332FDC" wp14:editId="3FBFF52C">
            <wp:simplePos x="0" y="0"/>
            <wp:positionH relativeFrom="margin">
              <wp:posOffset>3444723</wp:posOffset>
            </wp:positionH>
            <wp:positionV relativeFrom="margin">
              <wp:posOffset>4565421</wp:posOffset>
            </wp:positionV>
            <wp:extent cx="2419350" cy="1814195"/>
            <wp:effectExtent l="0" t="0" r="0" b="0"/>
            <wp:wrapSquare wrapText="bothSides"/>
            <wp:docPr id="6" name="Grafik 6" descr="U:\Marketing_DS\Presseinfo\Bauelemente\2016\PA_Golfturnier\Gewinner_Fotochalle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Marketing_DS\Presseinfo\Bauelemente\2016\PA_Golfturnier\Gewinner_Fotochalle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422D6231" wp14:editId="621CB708">
            <wp:simplePos x="0" y="0"/>
            <wp:positionH relativeFrom="margin">
              <wp:posOffset>67310</wp:posOffset>
            </wp:positionH>
            <wp:positionV relativeFrom="margin">
              <wp:posOffset>4545330</wp:posOffset>
            </wp:positionV>
            <wp:extent cx="2713355" cy="1814195"/>
            <wp:effectExtent l="0" t="0" r="0" b="0"/>
            <wp:wrapSquare wrapText="bothSides"/>
            <wp:docPr id="1" name="Bild 2" descr="Flight_Abiler_GewinnerNett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ight_Abiler_GewinnerNett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81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962" w:rsidRDefault="00BE2962" w:rsidP="00BE2962">
      <w:pPr>
        <w:spacing w:after="0"/>
        <w:rPr>
          <w:sz w:val="18"/>
          <w:szCs w:val="18"/>
        </w:rPr>
      </w:pPr>
    </w:p>
    <w:p w:rsidR="00BE2962" w:rsidRDefault="00BE2962" w:rsidP="00BE2962">
      <w:pPr>
        <w:spacing w:after="0"/>
        <w:rPr>
          <w:sz w:val="18"/>
          <w:szCs w:val="18"/>
        </w:rPr>
      </w:pPr>
    </w:p>
    <w:p w:rsidR="00BE2962" w:rsidRDefault="00BE2962" w:rsidP="00BE2962">
      <w:pPr>
        <w:spacing w:after="0"/>
        <w:rPr>
          <w:sz w:val="18"/>
          <w:szCs w:val="18"/>
        </w:rPr>
      </w:pPr>
    </w:p>
    <w:p w:rsidR="00BE2962" w:rsidRDefault="00BE2962" w:rsidP="00BE2962">
      <w:pPr>
        <w:spacing w:after="0"/>
        <w:rPr>
          <w:sz w:val="18"/>
          <w:szCs w:val="18"/>
        </w:rPr>
      </w:pPr>
    </w:p>
    <w:p w:rsidR="00BE2962" w:rsidRDefault="00BE2962" w:rsidP="00BE2962">
      <w:pPr>
        <w:spacing w:after="0"/>
        <w:rPr>
          <w:sz w:val="18"/>
          <w:szCs w:val="18"/>
        </w:rPr>
      </w:pPr>
    </w:p>
    <w:p w:rsidR="00BE2962" w:rsidRDefault="00BE2962" w:rsidP="00BE2962">
      <w:pPr>
        <w:spacing w:after="0"/>
        <w:rPr>
          <w:sz w:val="18"/>
          <w:szCs w:val="18"/>
        </w:rPr>
      </w:pPr>
    </w:p>
    <w:p w:rsidR="00BE2962" w:rsidRDefault="00BE2962" w:rsidP="00BE2962"/>
    <w:p w:rsidR="00BE2962" w:rsidRDefault="00BE2962" w:rsidP="00BE2962">
      <w:bookmarkStart w:id="0" w:name="_GoBack"/>
      <w:bookmarkEnd w:id="0"/>
    </w:p>
    <w:p w:rsidR="00BE2962" w:rsidRPr="004100ED" w:rsidRDefault="002A049F" w:rsidP="00BE2962">
      <w:r w:rsidRPr="00C40B5F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0A00DC" wp14:editId="14CFC95F">
                <wp:simplePos x="0" y="0"/>
                <wp:positionH relativeFrom="column">
                  <wp:posOffset>391160</wp:posOffset>
                </wp:positionH>
                <wp:positionV relativeFrom="paragraph">
                  <wp:posOffset>572135</wp:posOffset>
                </wp:positionV>
                <wp:extent cx="2706370" cy="1404620"/>
                <wp:effectExtent l="0" t="0" r="0" b="889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962" w:rsidRPr="002A049F" w:rsidRDefault="00BE2962" w:rsidP="002A049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Martin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Willim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(ACO, Mitte vorne) konnte seine Kunden besonders animieren und fuhr mit diesem Foto den Sieg in der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Fotochallenge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ein!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.8pt;margin-top:45.05pt;width:213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" stroked="f">
                <v:textbox style="mso-fit-shape-to-text:t">
                  <w:txbxContent>
                    <w:p w:rsidR="00BE2962" w:rsidRPr="002A049F" w:rsidRDefault="00BE2962" w:rsidP="002A049F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Martin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Willim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(ACO, Mitte vorne) konnte seine Kunden besonders animieren und fuhr mit diesem Foto den Sieg in der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Fotochallenge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ein!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2962" w:rsidRPr="004100ED" w:rsidRDefault="002A049F" w:rsidP="00BE2962">
      <w:r w:rsidRPr="00C40B5F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DEDF98" wp14:editId="0734959A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2706370" cy="1404620"/>
                <wp:effectExtent l="0" t="0" r="0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962" w:rsidRPr="002A049F" w:rsidRDefault="00BE2962" w:rsidP="002A049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Strahlender Sonnenschein über Föhrenwald: Franz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Abiler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Sieger Nettogruppe A mit Gottfried Schwarz, Christian Mannsberger (Sieger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Juxturnier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) und Wolfgang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Willinger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Nearest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.55pt;margin-top:3.15pt;width:213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" stroked="f">
                <v:textbox style="mso-fit-shape-to-text:t">
                  <w:txbxContent>
                    <w:p w:rsidR="00BE2962" w:rsidRPr="002A049F" w:rsidRDefault="00BE2962" w:rsidP="002A049F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Strahlender Sonnenschein über Föhrenwald: Franz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Abiler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Sieger Nettogruppe A mit Gottfried Schwarz, Christian Mannsberger (Sieger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Juxturnier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) und Wolfgang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Willinger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Nearest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Pin)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2962" w:rsidRPr="004100ED" w:rsidRDefault="00BE2962" w:rsidP="00BE2962"/>
    <w:p w:rsidR="00EB062B" w:rsidRDefault="00EB062B"/>
    <w:sectPr w:rsidR="00EB062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FB" w:rsidRDefault="001426C6">
      <w:pPr>
        <w:spacing w:after="0" w:line="240" w:lineRule="auto"/>
      </w:pPr>
      <w:r>
        <w:separator/>
      </w:r>
    </w:p>
  </w:endnote>
  <w:endnote w:type="continuationSeparator" w:id="0">
    <w:p w:rsidR="00920BFB" w:rsidRDefault="0014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C9D" w:rsidRDefault="00852D2D" w:rsidP="00814C9D">
    <w:pPr>
      <w:pStyle w:val="Fuzeile"/>
      <w:jc w:val="center"/>
    </w:pPr>
    <w:r>
      <w:t>6.6.2016</w:t>
    </w:r>
  </w:p>
  <w:p w:rsidR="004100ED" w:rsidRDefault="002A049F" w:rsidP="00814C9D">
    <w:pPr>
      <w:pStyle w:val="Fuzeile"/>
      <w:jc w:val="center"/>
    </w:pPr>
  </w:p>
  <w:p w:rsidR="00D673D7" w:rsidRDefault="002A049F" w:rsidP="00814C9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FB" w:rsidRDefault="001426C6">
      <w:pPr>
        <w:spacing w:after="0" w:line="240" w:lineRule="auto"/>
      </w:pPr>
      <w:r>
        <w:separator/>
      </w:r>
    </w:p>
  </w:footnote>
  <w:footnote w:type="continuationSeparator" w:id="0">
    <w:p w:rsidR="00920BFB" w:rsidRDefault="00142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C9D" w:rsidRDefault="00852D2D" w:rsidP="00814C9D">
    <w:pPr>
      <w:spacing w:before="260"/>
      <w:jc w:val="right"/>
    </w:pPr>
    <w:r>
      <w:rPr>
        <w:noProof/>
        <w:lang w:val="de-AT" w:eastAsia="de-AT"/>
      </w:rPr>
      <w:drawing>
        <wp:inline distT="0" distB="0" distL="0" distR="0" wp14:anchorId="4BCB168D" wp14:editId="492CFC0F">
          <wp:extent cx="847725" cy="64770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4C9D" w:rsidRDefault="002A049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62"/>
    <w:rsid w:val="001426C6"/>
    <w:rsid w:val="002A049F"/>
    <w:rsid w:val="00852D2D"/>
    <w:rsid w:val="00920BFB"/>
    <w:rsid w:val="00B6715E"/>
    <w:rsid w:val="00BE2962"/>
    <w:rsid w:val="00E629DE"/>
    <w:rsid w:val="00E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2962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E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E296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E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2962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49F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2962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E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E296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E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2962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49F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Schindler, Elisabeth</dc:creator>
  <cp:keywords/>
  <dc:description/>
  <cp:lastModifiedBy>Praktikant</cp:lastModifiedBy>
  <cp:revision>7</cp:revision>
  <dcterms:created xsi:type="dcterms:W3CDTF">2016-06-06T09:18:00Z</dcterms:created>
  <dcterms:modified xsi:type="dcterms:W3CDTF">2017-08-02T13:10:00Z</dcterms:modified>
</cp:coreProperties>
</file>